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7"/>
        <w:tabs>
          <w:tab w:val="right" w:leader="dot" w:pos="14562"/>
        </w:tabs>
        <w:rPr>
          <w:lang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eastAsia="zh-CN"/>
        </w:rPr>
        <w:t>1</w:t>
      </w:r>
      <w:r>
        <w:rPr>
          <w:rFonts w:hint="eastAsia"/>
          <w:lang w:eastAsia="zh-CN"/>
        </w:rPr>
        <w:fldChar w:fldCharType="end"/>
      </w:r>
      <w:r>
        <w:rPr>
          <w:rFonts w:hint="eastAsia"/>
          <w:lang w:eastAsia="zh-CN"/>
        </w:rPr>
        <w:t>0</w:t>
      </w:r>
    </w:p>
    <w:p>
      <w:pPr>
        <w:pStyle w:val="7"/>
        <w:tabs>
          <w:tab w:val="right" w:leader="dot" w:pos="14562"/>
        </w:tabs>
        <w:rPr>
          <w:lang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eastAsia="zh-CN"/>
        </w:rPr>
        <w:t>1</w:t>
      </w:r>
      <w:r>
        <w:rPr>
          <w:rFonts w:hint="eastAsia"/>
          <w:lang w:eastAsia="zh-CN"/>
        </w:rPr>
        <w:fldChar w:fldCharType="end"/>
      </w:r>
      <w:r>
        <w:rPr>
          <w:rFonts w:hint="eastAsia"/>
          <w:lang w:eastAsia="zh-CN"/>
        </w:rPr>
        <w:t>1</w:t>
      </w:r>
    </w:p>
    <w:p>
      <w:pPr>
        <w:pStyle w:val="7"/>
        <w:tabs>
          <w:tab w:val="right" w:leader="dot" w:pos="14562"/>
        </w:tabs>
        <w:rPr>
          <w:lang w:eastAsia="zh-CN"/>
        </w:rPr>
      </w:pPr>
      <w:r>
        <w:fldChar w:fldCharType="begin"/>
      </w:r>
      <w:r>
        <w:instrText xml:space="preserve"> HYPERLINK \l "_Toc_2_2_0000000009" </w:instrText>
      </w:r>
      <w:r>
        <w:fldChar w:fldCharType="separate"/>
      </w:r>
      <w:r>
        <w:t>单位预算财政拨款“三公”经费支出表</w:t>
      </w:r>
      <w:r>
        <w:tab/>
      </w:r>
      <w:r>
        <w:rPr>
          <w:rFonts w:hint="eastAsia"/>
          <w:lang w:eastAsia="zh-CN"/>
        </w:rPr>
        <w:t>1</w:t>
      </w:r>
      <w:r>
        <w:rPr>
          <w:rFonts w:hint="eastAsia"/>
          <w:lang w:eastAsia="zh-CN"/>
        </w:rPr>
        <w:fldChar w:fldCharType="end"/>
      </w:r>
      <w:r>
        <w:rPr>
          <w:rFonts w:hint="eastAsia"/>
          <w:lang w:eastAsia="zh-CN"/>
        </w:rPr>
        <w:t>2</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3</w:t>
      </w:r>
      <w:r>
        <w:fldChar w:fldCharType="end"/>
      </w:r>
      <w:r>
        <w:fldChar w:fldCharType="end"/>
      </w:r>
    </w:p>
    <w:p>
      <w:pPr>
        <w:pStyle w:val="7"/>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w:t>
      </w:r>
      <w:r>
        <w:rPr>
          <w:rFonts w:hint="eastAsia"/>
          <w:lang w:eastAsia="zh-CN"/>
        </w:rPr>
        <w:fldChar w:fldCharType="end"/>
      </w:r>
      <w:r>
        <w:rPr>
          <w:rFonts w:hint="eastAsia"/>
          <w:lang w:eastAsia="zh-CN"/>
        </w:rPr>
        <w:t>3</w:t>
      </w:r>
    </w:p>
    <w:p>
      <w:pPr>
        <w:pStyle w:val="7"/>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4</w:t>
      </w:r>
    </w:p>
    <w:p>
      <w:pPr>
        <w:pStyle w:val="7"/>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4</w:t>
      </w:r>
    </w:p>
    <w:p>
      <w:pPr>
        <w:pStyle w:val="7"/>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4</w:t>
      </w:r>
    </w:p>
    <w:p>
      <w:pPr>
        <w:pStyle w:val="7"/>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2</w:t>
      </w:r>
      <w:r>
        <w:rPr>
          <w:rFonts w:hint="eastAsia"/>
          <w:lang w:eastAsia="zh-CN"/>
        </w:rPr>
        <w:fldChar w:fldCharType="end"/>
      </w:r>
      <w:r>
        <w:rPr>
          <w:rFonts w:hint="eastAsia"/>
          <w:lang w:eastAsia="zh-CN"/>
        </w:rPr>
        <w:t>0</w:t>
      </w:r>
    </w:p>
    <w:p>
      <w:pPr>
        <w:pStyle w:val="7"/>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eastAsia="zh-CN"/>
        </w:rPr>
        <w:fldChar w:fldCharType="end"/>
      </w:r>
      <w:r>
        <w:rPr>
          <w:rFonts w:hint="eastAsia"/>
          <w:lang w:eastAsia="zh-CN"/>
        </w:rPr>
        <w:t>1</w:t>
      </w:r>
    </w:p>
    <w:p>
      <w:pPr>
        <w:pStyle w:val="7"/>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eastAsia="zh-CN"/>
        </w:rPr>
        <w:fldChar w:fldCharType="end"/>
      </w:r>
      <w:r>
        <w:rPr>
          <w:rFonts w:hint="eastAsia"/>
          <w:lang w:val="en-US" w:eastAsia="zh-CN"/>
        </w:rPr>
        <w:t>2</w:t>
      </w:r>
    </w:p>
    <w:p>
      <w:pPr>
        <w:pStyle w:val="7"/>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eastAsia="zh-CN"/>
        </w:rPr>
        <w:fldChar w:fldCharType="end"/>
      </w:r>
      <w:r>
        <w:rPr>
          <w:rFonts w:hint="eastAsia"/>
          <w:lang w:val="en-US" w:eastAsia="zh-CN"/>
        </w:rPr>
        <w:t>3</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bookmarkStart w:id="0" w:name="_GoBack"/>
      <w:bookmarkEnd w:id="0"/>
    </w:p>
    <w:p>
      <w:pPr>
        <w:jc w:val="center"/>
        <w:outlineLvl w:val="3"/>
      </w:pPr>
      <w:r>
        <w:rPr>
          <w:rFonts w:ascii="方正小标宋_GBK" w:hAnsi="方正小标宋_GBK" w:eastAsia="方正小标宋_GBK" w:cs="方正小标宋_GBK"/>
          <w:color w:val="000000"/>
          <w:sz w:val="44"/>
        </w:rPr>
        <w:t>一百零三、霸州市扬芬港镇第一小学收支预算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501617霸州市扬芬港镇第一小学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371.56</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371.56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371.56</w:t>
            </w:r>
          </w:p>
        </w:tc>
        <w:tc>
          <w:tcPr>
            <w:tcW w:w="4535" w:type="dxa"/>
            <w:vAlign w:val="center"/>
          </w:tcPr>
          <w:p>
            <w:pPr>
              <w:pStyle w:val="24"/>
            </w:pPr>
            <w:r>
              <w:t>本年支出合计</w:t>
            </w:r>
          </w:p>
        </w:tc>
        <w:tc>
          <w:tcPr>
            <w:tcW w:w="2126" w:type="dxa"/>
            <w:vAlign w:val="center"/>
          </w:tcPr>
          <w:p>
            <w:pPr>
              <w:pStyle w:val="25"/>
            </w:pPr>
            <w:r>
              <w:t>371.56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371.56</w:t>
            </w:r>
          </w:p>
        </w:tc>
        <w:tc>
          <w:tcPr>
            <w:tcW w:w="4535" w:type="dxa"/>
            <w:vAlign w:val="center"/>
          </w:tcPr>
          <w:p>
            <w:pPr>
              <w:pStyle w:val="24"/>
            </w:pPr>
            <w:r>
              <w:t>支出总计</w:t>
            </w:r>
          </w:p>
        </w:tc>
        <w:tc>
          <w:tcPr>
            <w:tcW w:w="2126" w:type="dxa"/>
            <w:vAlign w:val="center"/>
          </w:tcPr>
          <w:p>
            <w:pPr>
              <w:pStyle w:val="25"/>
            </w:pPr>
            <w:r>
              <w:t>371.56</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501617霸州市扬芬港镇第一小学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371.56</w:t>
            </w:r>
          </w:p>
        </w:tc>
        <w:tc>
          <w:tcPr>
            <w:tcW w:w="1134" w:type="dxa"/>
            <w:vAlign w:val="center"/>
          </w:tcPr>
          <w:p>
            <w:pPr>
              <w:pStyle w:val="25"/>
            </w:pPr>
            <w:r>
              <w:t>371.56</w:t>
            </w:r>
          </w:p>
        </w:tc>
        <w:tc>
          <w:tcPr>
            <w:tcW w:w="1134" w:type="dxa"/>
            <w:vAlign w:val="center"/>
          </w:tcPr>
          <w:p>
            <w:pPr>
              <w:pStyle w:val="25"/>
            </w:pPr>
            <w:r>
              <w:t>371.56</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371.56</w:t>
            </w:r>
          </w:p>
        </w:tc>
        <w:tc>
          <w:tcPr>
            <w:tcW w:w="1134" w:type="dxa"/>
            <w:vAlign w:val="center"/>
          </w:tcPr>
          <w:p>
            <w:pPr>
              <w:pStyle w:val="21"/>
            </w:pPr>
            <w:r>
              <w:t>371.56</w:t>
            </w:r>
          </w:p>
        </w:tc>
        <w:tc>
          <w:tcPr>
            <w:tcW w:w="1134" w:type="dxa"/>
            <w:vAlign w:val="center"/>
          </w:tcPr>
          <w:p>
            <w:pPr>
              <w:pStyle w:val="21"/>
            </w:pPr>
            <w:r>
              <w:t>371.56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371.56</w:t>
            </w:r>
          </w:p>
        </w:tc>
        <w:tc>
          <w:tcPr>
            <w:tcW w:w="1134" w:type="dxa"/>
            <w:vAlign w:val="center"/>
          </w:tcPr>
          <w:p>
            <w:pPr>
              <w:pStyle w:val="21"/>
            </w:pPr>
            <w:r>
              <w:t>371.56</w:t>
            </w:r>
          </w:p>
        </w:tc>
        <w:tc>
          <w:tcPr>
            <w:tcW w:w="1134" w:type="dxa"/>
            <w:vAlign w:val="center"/>
          </w:tcPr>
          <w:p>
            <w:pPr>
              <w:pStyle w:val="21"/>
            </w:pPr>
            <w:r>
              <w:t>371.56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23.64</w:t>
            </w:r>
          </w:p>
        </w:tc>
        <w:tc>
          <w:tcPr>
            <w:tcW w:w="1134" w:type="dxa"/>
            <w:vAlign w:val="center"/>
          </w:tcPr>
          <w:p>
            <w:pPr>
              <w:pStyle w:val="21"/>
            </w:pPr>
            <w:r>
              <w:t>23.64</w:t>
            </w:r>
          </w:p>
        </w:tc>
        <w:tc>
          <w:tcPr>
            <w:tcW w:w="1134" w:type="dxa"/>
            <w:vAlign w:val="center"/>
          </w:tcPr>
          <w:p>
            <w:pPr>
              <w:pStyle w:val="21"/>
            </w:pPr>
            <w:r>
              <w:t>23.64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347.92</w:t>
            </w:r>
          </w:p>
        </w:tc>
        <w:tc>
          <w:tcPr>
            <w:tcW w:w="1134" w:type="dxa"/>
            <w:vAlign w:val="center"/>
          </w:tcPr>
          <w:p>
            <w:pPr>
              <w:pStyle w:val="21"/>
            </w:pPr>
            <w:r>
              <w:t>347.92</w:t>
            </w:r>
          </w:p>
        </w:tc>
        <w:tc>
          <w:tcPr>
            <w:tcW w:w="1134" w:type="dxa"/>
            <w:vAlign w:val="center"/>
          </w:tcPr>
          <w:p>
            <w:pPr>
              <w:pStyle w:val="21"/>
            </w:pPr>
            <w:r>
              <w:t>347.92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501617霸州市扬芬港镇第一小学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371.56</w:t>
            </w:r>
          </w:p>
        </w:tc>
        <w:tc>
          <w:tcPr>
            <w:tcW w:w="1361" w:type="dxa"/>
            <w:vAlign w:val="center"/>
          </w:tcPr>
          <w:p>
            <w:pPr>
              <w:pStyle w:val="25"/>
            </w:pPr>
            <w:r>
              <w:t>320.54</w:t>
            </w:r>
          </w:p>
        </w:tc>
        <w:tc>
          <w:tcPr>
            <w:tcW w:w="1361" w:type="dxa"/>
            <w:vAlign w:val="center"/>
          </w:tcPr>
          <w:p>
            <w:pPr>
              <w:pStyle w:val="25"/>
            </w:pPr>
            <w:r>
              <w:t>51.02</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371.56</w:t>
            </w:r>
          </w:p>
        </w:tc>
        <w:tc>
          <w:tcPr>
            <w:tcW w:w="1361" w:type="dxa"/>
            <w:vAlign w:val="center"/>
          </w:tcPr>
          <w:p>
            <w:pPr>
              <w:pStyle w:val="21"/>
            </w:pPr>
            <w:r>
              <w:t>320.54</w:t>
            </w:r>
          </w:p>
        </w:tc>
        <w:tc>
          <w:tcPr>
            <w:tcW w:w="1361" w:type="dxa"/>
            <w:vAlign w:val="center"/>
          </w:tcPr>
          <w:p>
            <w:pPr>
              <w:pStyle w:val="21"/>
            </w:pPr>
            <w:r>
              <w:t>51.02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371.56</w:t>
            </w:r>
          </w:p>
        </w:tc>
        <w:tc>
          <w:tcPr>
            <w:tcW w:w="1361" w:type="dxa"/>
            <w:vAlign w:val="center"/>
          </w:tcPr>
          <w:p>
            <w:pPr>
              <w:pStyle w:val="21"/>
            </w:pPr>
            <w:r>
              <w:t>320.54</w:t>
            </w:r>
          </w:p>
        </w:tc>
        <w:tc>
          <w:tcPr>
            <w:tcW w:w="1361" w:type="dxa"/>
            <w:vAlign w:val="center"/>
          </w:tcPr>
          <w:p>
            <w:pPr>
              <w:pStyle w:val="21"/>
            </w:pPr>
            <w:r>
              <w:t>51.02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23.64</w:t>
            </w:r>
          </w:p>
        </w:tc>
        <w:tc>
          <w:tcPr>
            <w:tcW w:w="1361" w:type="dxa"/>
            <w:vAlign w:val="center"/>
          </w:tcPr>
          <w:p>
            <w:pPr>
              <w:pStyle w:val="21"/>
            </w:pPr>
            <w:r>
              <w:t>4.04</w:t>
            </w:r>
          </w:p>
        </w:tc>
        <w:tc>
          <w:tcPr>
            <w:tcW w:w="1361" w:type="dxa"/>
            <w:vAlign w:val="center"/>
          </w:tcPr>
          <w:p>
            <w:pPr>
              <w:pStyle w:val="21"/>
            </w:pPr>
            <w:r>
              <w:t>19.60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347.92</w:t>
            </w:r>
          </w:p>
        </w:tc>
        <w:tc>
          <w:tcPr>
            <w:tcW w:w="1361" w:type="dxa"/>
            <w:vAlign w:val="center"/>
          </w:tcPr>
          <w:p>
            <w:pPr>
              <w:pStyle w:val="21"/>
            </w:pPr>
            <w:r>
              <w:t>316.50</w:t>
            </w:r>
          </w:p>
        </w:tc>
        <w:tc>
          <w:tcPr>
            <w:tcW w:w="1361" w:type="dxa"/>
            <w:vAlign w:val="center"/>
          </w:tcPr>
          <w:p>
            <w:pPr>
              <w:pStyle w:val="21"/>
            </w:pPr>
            <w:r>
              <w:t>31.42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501617霸州市扬芬港镇第一小学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371.56</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371.56</w:t>
            </w:r>
          </w:p>
        </w:tc>
        <w:tc>
          <w:tcPr>
            <w:tcW w:w="1474" w:type="dxa"/>
            <w:vAlign w:val="center"/>
          </w:tcPr>
          <w:p>
            <w:pPr>
              <w:pStyle w:val="21"/>
            </w:pPr>
            <w:r>
              <w:t>371.56</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371.56</w:t>
            </w:r>
          </w:p>
        </w:tc>
        <w:tc>
          <w:tcPr>
            <w:tcW w:w="3402" w:type="dxa"/>
            <w:vAlign w:val="center"/>
          </w:tcPr>
          <w:p>
            <w:pPr>
              <w:pStyle w:val="24"/>
            </w:pPr>
            <w:r>
              <w:t>本年支出合计</w:t>
            </w:r>
          </w:p>
        </w:tc>
        <w:tc>
          <w:tcPr>
            <w:tcW w:w="1474" w:type="dxa"/>
            <w:vAlign w:val="center"/>
          </w:tcPr>
          <w:p>
            <w:pPr>
              <w:pStyle w:val="25"/>
            </w:pPr>
            <w:r>
              <w:t>371.56</w:t>
            </w:r>
          </w:p>
        </w:tc>
        <w:tc>
          <w:tcPr>
            <w:tcW w:w="1474" w:type="dxa"/>
            <w:vAlign w:val="center"/>
          </w:tcPr>
          <w:p>
            <w:pPr>
              <w:pStyle w:val="25"/>
            </w:pPr>
            <w:r>
              <w:t>371.56</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371.56</w:t>
            </w:r>
          </w:p>
        </w:tc>
        <w:tc>
          <w:tcPr>
            <w:tcW w:w="3402" w:type="dxa"/>
            <w:vAlign w:val="center"/>
          </w:tcPr>
          <w:p>
            <w:pPr>
              <w:pStyle w:val="24"/>
            </w:pPr>
            <w:r>
              <w:t>支出总计</w:t>
            </w:r>
          </w:p>
        </w:tc>
        <w:tc>
          <w:tcPr>
            <w:tcW w:w="1474" w:type="dxa"/>
            <w:vAlign w:val="center"/>
          </w:tcPr>
          <w:p>
            <w:pPr>
              <w:pStyle w:val="25"/>
            </w:pPr>
            <w:r>
              <w:t>371.56</w:t>
            </w:r>
          </w:p>
        </w:tc>
        <w:tc>
          <w:tcPr>
            <w:tcW w:w="1474" w:type="dxa"/>
            <w:vAlign w:val="center"/>
          </w:tcPr>
          <w:p>
            <w:pPr>
              <w:pStyle w:val="25"/>
            </w:pPr>
            <w:r>
              <w:t>371.56</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501617霸州市扬芬港镇第一小学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371.56</w:t>
            </w:r>
          </w:p>
        </w:tc>
        <w:tc>
          <w:tcPr>
            <w:tcW w:w="2551" w:type="dxa"/>
            <w:vAlign w:val="center"/>
          </w:tcPr>
          <w:p>
            <w:pPr>
              <w:pStyle w:val="25"/>
            </w:pPr>
            <w:r>
              <w:t>320.54</w:t>
            </w:r>
          </w:p>
        </w:tc>
        <w:tc>
          <w:tcPr>
            <w:tcW w:w="2551" w:type="dxa"/>
            <w:vAlign w:val="center"/>
          </w:tcPr>
          <w:p>
            <w:pPr>
              <w:pStyle w:val="25"/>
            </w:pPr>
            <w:r>
              <w:t>51.02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371.56</w:t>
            </w:r>
          </w:p>
        </w:tc>
        <w:tc>
          <w:tcPr>
            <w:tcW w:w="2551" w:type="dxa"/>
            <w:vAlign w:val="center"/>
          </w:tcPr>
          <w:p>
            <w:pPr>
              <w:pStyle w:val="21"/>
            </w:pPr>
            <w:r>
              <w:t>320.54</w:t>
            </w:r>
          </w:p>
        </w:tc>
        <w:tc>
          <w:tcPr>
            <w:tcW w:w="2551" w:type="dxa"/>
            <w:vAlign w:val="center"/>
          </w:tcPr>
          <w:p>
            <w:pPr>
              <w:pStyle w:val="21"/>
            </w:pPr>
            <w:r>
              <w:t>51.02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371.56</w:t>
            </w:r>
          </w:p>
        </w:tc>
        <w:tc>
          <w:tcPr>
            <w:tcW w:w="2551" w:type="dxa"/>
            <w:vAlign w:val="center"/>
          </w:tcPr>
          <w:p>
            <w:pPr>
              <w:pStyle w:val="21"/>
            </w:pPr>
            <w:r>
              <w:t>320.54</w:t>
            </w:r>
          </w:p>
        </w:tc>
        <w:tc>
          <w:tcPr>
            <w:tcW w:w="2551" w:type="dxa"/>
            <w:vAlign w:val="center"/>
          </w:tcPr>
          <w:p>
            <w:pPr>
              <w:pStyle w:val="21"/>
            </w:pPr>
            <w:r>
              <w:t>51.02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23.64</w:t>
            </w:r>
          </w:p>
        </w:tc>
        <w:tc>
          <w:tcPr>
            <w:tcW w:w="2551" w:type="dxa"/>
            <w:vAlign w:val="center"/>
          </w:tcPr>
          <w:p>
            <w:pPr>
              <w:pStyle w:val="21"/>
            </w:pPr>
            <w:r>
              <w:t>4.04</w:t>
            </w:r>
          </w:p>
        </w:tc>
        <w:tc>
          <w:tcPr>
            <w:tcW w:w="2551" w:type="dxa"/>
            <w:vAlign w:val="center"/>
          </w:tcPr>
          <w:p>
            <w:pPr>
              <w:pStyle w:val="21"/>
            </w:pPr>
            <w:r>
              <w:t>19.60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347.92</w:t>
            </w:r>
          </w:p>
        </w:tc>
        <w:tc>
          <w:tcPr>
            <w:tcW w:w="2551" w:type="dxa"/>
            <w:vAlign w:val="center"/>
          </w:tcPr>
          <w:p>
            <w:pPr>
              <w:pStyle w:val="21"/>
            </w:pPr>
            <w:r>
              <w:t>316.50</w:t>
            </w:r>
          </w:p>
        </w:tc>
        <w:tc>
          <w:tcPr>
            <w:tcW w:w="2551" w:type="dxa"/>
            <w:vAlign w:val="center"/>
          </w:tcPr>
          <w:p>
            <w:pPr>
              <w:pStyle w:val="21"/>
            </w:pPr>
            <w:r>
              <w:t>31.42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501617霸州市扬芬港镇第一小学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320.54</w:t>
            </w:r>
          </w:p>
        </w:tc>
        <w:tc>
          <w:tcPr>
            <w:tcW w:w="2551" w:type="dxa"/>
            <w:vAlign w:val="center"/>
          </w:tcPr>
          <w:p>
            <w:pPr>
              <w:pStyle w:val="25"/>
            </w:pPr>
            <w:r>
              <w:t>312.89</w:t>
            </w:r>
          </w:p>
        </w:tc>
        <w:tc>
          <w:tcPr>
            <w:tcW w:w="2551" w:type="dxa"/>
            <w:vAlign w:val="center"/>
          </w:tcPr>
          <w:p>
            <w:pPr>
              <w:pStyle w:val="25"/>
            </w:pPr>
            <w:r>
              <w:t>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237.15</w:t>
            </w:r>
          </w:p>
        </w:tc>
        <w:tc>
          <w:tcPr>
            <w:tcW w:w="2551" w:type="dxa"/>
            <w:vAlign w:val="center"/>
          </w:tcPr>
          <w:p>
            <w:pPr>
              <w:pStyle w:val="21"/>
            </w:pPr>
            <w:r>
              <w:t>237.15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49.10</w:t>
            </w:r>
          </w:p>
        </w:tc>
        <w:tc>
          <w:tcPr>
            <w:tcW w:w="2551" w:type="dxa"/>
            <w:vAlign w:val="center"/>
          </w:tcPr>
          <w:p>
            <w:pPr>
              <w:pStyle w:val="21"/>
            </w:pPr>
            <w:r>
              <w:t>49.10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11.69</w:t>
            </w:r>
          </w:p>
        </w:tc>
        <w:tc>
          <w:tcPr>
            <w:tcW w:w="2551" w:type="dxa"/>
            <w:vAlign w:val="center"/>
          </w:tcPr>
          <w:p>
            <w:pPr>
              <w:pStyle w:val="21"/>
            </w:pPr>
            <w:r>
              <w:t>11.69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68.84</w:t>
            </w:r>
          </w:p>
        </w:tc>
        <w:tc>
          <w:tcPr>
            <w:tcW w:w="2551" w:type="dxa"/>
            <w:vAlign w:val="center"/>
          </w:tcPr>
          <w:p>
            <w:pPr>
              <w:pStyle w:val="21"/>
            </w:pPr>
            <w:r>
              <w:t>68.84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16.07</w:t>
            </w:r>
          </w:p>
        </w:tc>
        <w:tc>
          <w:tcPr>
            <w:tcW w:w="2551" w:type="dxa"/>
            <w:vAlign w:val="center"/>
          </w:tcPr>
          <w:p>
            <w:pPr>
              <w:pStyle w:val="21"/>
            </w:pPr>
            <w:r>
              <w:t>16.07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13.71</w:t>
            </w:r>
          </w:p>
        </w:tc>
        <w:tc>
          <w:tcPr>
            <w:tcW w:w="2551" w:type="dxa"/>
            <w:vAlign w:val="center"/>
          </w:tcPr>
          <w:p>
            <w:pPr>
              <w:pStyle w:val="21"/>
            </w:pPr>
            <w:r>
              <w:t>13.71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4.76</w:t>
            </w:r>
          </w:p>
        </w:tc>
        <w:tc>
          <w:tcPr>
            <w:tcW w:w="2551" w:type="dxa"/>
            <w:vAlign w:val="center"/>
          </w:tcPr>
          <w:p>
            <w:pPr>
              <w:pStyle w:val="21"/>
            </w:pPr>
            <w:r>
              <w:t>4.76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1.16</w:t>
            </w:r>
          </w:p>
        </w:tc>
        <w:tc>
          <w:tcPr>
            <w:tcW w:w="2551" w:type="dxa"/>
            <w:vAlign w:val="center"/>
          </w:tcPr>
          <w:p>
            <w:pPr>
              <w:pStyle w:val="21"/>
            </w:pPr>
            <w:r>
              <w:t>1.16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13.14</w:t>
            </w:r>
          </w:p>
        </w:tc>
        <w:tc>
          <w:tcPr>
            <w:tcW w:w="2551" w:type="dxa"/>
            <w:vAlign w:val="center"/>
          </w:tcPr>
          <w:p>
            <w:pPr>
              <w:pStyle w:val="21"/>
            </w:pPr>
            <w:r>
              <w:t>13.14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58.68</w:t>
            </w:r>
          </w:p>
        </w:tc>
        <w:tc>
          <w:tcPr>
            <w:tcW w:w="2551" w:type="dxa"/>
            <w:vAlign w:val="center"/>
          </w:tcPr>
          <w:p>
            <w:pPr>
              <w:pStyle w:val="21"/>
            </w:pPr>
            <w:r>
              <w:t>58.68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7.65</w:t>
            </w:r>
          </w:p>
        </w:tc>
        <w:tc>
          <w:tcPr>
            <w:tcW w:w="2551" w:type="dxa"/>
            <w:vAlign w:val="center"/>
          </w:tcPr>
          <w:p>
            <w:pPr>
              <w:pStyle w:val="21"/>
            </w:pPr>
          </w:p>
        </w:tc>
        <w:tc>
          <w:tcPr>
            <w:tcW w:w="2551" w:type="dxa"/>
            <w:vAlign w:val="center"/>
          </w:tcPr>
          <w:p>
            <w:pPr>
              <w:pStyle w:val="21"/>
            </w:pPr>
            <w:r>
              <w:t>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4.04</w:t>
            </w:r>
          </w:p>
        </w:tc>
        <w:tc>
          <w:tcPr>
            <w:tcW w:w="2551" w:type="dxa"/>
            <w:vAlign w:val="center"/>
          </w:tcPr>
          <w:p>
            <w:pPr>
              <w:pStyle w:val="21"/>
            </w:pPr>
          </w:p>
        </w:tc>
        <w:tc>
          <w:tcPr>
            <w:tcW w:w="2551" w:type="dxa"/>
            <w:vAlign w:val="center"/>
          </w:tcPr>
          <w:p>
            <w:pPr>
              <w:pStyle w:val="21"/>
            </w:pPr>
            <w:r>
              <w:t>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2.13</w:t>
            </w:r>
          </w:p>
        </w:tc>
        <w:tc>
          <w:tcPr>
            <w:tcW w:w="2551" w:type="dxa"/>
            <w:vAlign w:val="center"/>
          </w:tcPr>
          <w:p>
            <w:pPr>
              <w:pStyle w:val="21"/>
            </w:pPr>
          </w:p>
        </w:tc>
        <w:tc>
          <w:tcPr>
            <w:tcW w:w="2551" w:type="dxa"/>
            <w:vAlign w:val="center"/>
          </w:tcPr>
          <w:p>
            <w:pPr>
              <w:pStyle w:val="21"/>
            </w:pPr>
            <w:r>
              <w:t>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1.48</w:t>
            </w:r>
          </w:p>
        </w:tc>
        <w:tc>
          <w:tcPr>
            <w:tcW w:w="2551" w:type="dxa"/>
            <w:vAlign w:val="center"/>
          </w:tcPr>
          <w:p>
            <w:pPr>
              <w:pStyle w:val="21"/>
            </w:pPr>
          </w:p>
        </w:tc>
        <w:tc>
          <w:tcPr>
            <w:tcW w:w="2551" w:type="dxa"/>
            <w:vAlign w:val="center"/>
          </w:tcPr>
          <w:p>
            <w:pPr>
              <w:pStyle w:val="21"/>
            </w:pPr>
            <w:r>
              <w:t>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75.74</w:t>
            </w:r>
          </w:p>
        </w:tc>
        <w:tc>
          <w:tcPr>
            <w:tcW w:w="2551" w:type="dxa"/>
            <w:vAlign w:val="center"/>
          </w:tcPr>
          <w:p>
            <w:pPr>
              <w:pStyle w:val="21"/>
            </w:pPr>
            <w:r>
              <w:t>75.74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65.85</w:t>
            </w:r>
          </w:p>
        </w:tc>
        <w:tc>
          <w:tcPr>
            <w:tcW w:w="2551" w:type="dxa"/>
            <w:vAlign w:val="center"/>
          </w:tcPr>
          <w:p>
            <w:pPr>
              <w:pStyle w:val="21"/>
            </w:pPr>
            <w:r>
              <w:t>65.85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9.89</w:t>
            </w:r>
          </w:p>
        </w:tc>
        <w:tc>
          <w:tcPr>
            <w:tcW w:w="2551" w:type="dxa"/>
            <w:vAlign w:val="center"/>
          </w:tcPr>
          <w:p>
            <w:pPr>
              <w:pStyle w:val="21"/>
            </w:pPr>
            <w:r>
              <w:t>9.89</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501617霸州市扬芬港镇第一小学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501617霸州市扬芬港镇第一小学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501617霸州市扬芬港镇第一小学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rPr>
                <w:lang w:eastAsia="zh-CN"/>
              </w:rPr>
            </w:pPr>
            <w:r>
              <w:rPr>
                <w:rFonts w:hint="eastAsia"/>
                <w:lang w:eastAsia="zh-CN"/>
              </w:rPr>
              <w:t>0.00</w:t>
            </w:r>
          </w:p>
        </w:tc>
        <w:tc>
          <w:tcPr>
            <w:tcW w:w="2381" w:type="dxa"/>
            <w:vAlign w:val="center"/>
          </w:tcPr>
          <w:p>
            <w:pPr>
              <w:pStyle w:val="21"/>
              <w:rPr>
                <w:lang w:eastAsia="zh-CN"/>
              </w:rPr>
            </w:pPr>
            <w:r>
              <w:rPr>
                <w:rFonts w:hint="eastAsia"/>
                <w:lang w:eastAsia="zh-CN"/>
              </w:rP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rPr>
                <w:lang w:eastAsia="zh-CN"/>
              </w:rPr>
            </w:pPr>
            <w:r>
              <w:rPr>
                <w:rFonts w:hint="eastAsia"/>
                <w:lang w:eastAsia="zh-CN"/>
              </w:rPr>
              <w:t>0.00</w:t>
            </w:r>
          </w:p>
        </w:tc>
        <w:tc>
          <w:tcPr>
            <w:tcW w:w="2381" w:type="dxa"/>
            <w:vAlign w:val="center"/>
          </w:tcPr>
          <w:p>
            <w:pPr>
              <w:pStyle w:val="21"/>
              <w:rPr>
                <w:lang w:eastAsia="zh-CN"/>
              </w:rPr>
            </w:pPr>
            <w:r>
              <w:rPr>
                <w:rFonts w:hint="eastAsia"/>
                <w:lang w:eastAsia="zh-CN"/>
              </w:rP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rPr>
                <w:lang w:eastAsia="zh-CN"/>
              </w:rPr>
            </w:pPr>
            <w:r>
              <w:rPr>
                <w:rFonts w:hint="eastAsia"/>
                <w:lang w:eastAsia="zh-CN"/>
              </w:rPr>
              <w:t>0.00</w:t>
            </w:r>
          </w:p>
        </w:tc>
        <w:tc>
          <w:tcPr>
            <w:tcW w:w="2381" w:type="dxa"/>
            <w:vAlign w:val="center"/>
          </w:tcPr>
          <w:p>
            <w:pPr>
              <w:pStyle w:val="21"/>
              <w:rPr>
                <w:lang w:eastAsia="zh-CN"/>
              </w:rPr>
            </w:pPr>
            <w:r>
              <w:rPr>
                <w:rFonts w:hint="eastAsia"/>
                <w:lang w:eastAsia="zh-CN"/>
              </w:rP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rPr>
                <w:lang w:eastAsia="zh-CN"/>
              </w:rPr>
            </w:pPr>
            <w:r>
              <w:rPr>
                <w:rFonts w:hint="eastAsia"/>
                <w:lang w:eastAsia="zh-CN"/>
              </w:rPr>
              <w:t>0.00</w:t>
            </w:r>
          </w:p>
        </w:tc>
        <w:tc>
          <w:tcPr>
            <w:tcW w:w="2381" w:type="dxa"/>
            <w:vAlign w:val="center"/>
          </w:tcPr>
          <w:p>
            <w:pPr>
              <w:pStyle w:val="21"/>
              <w:rPr>
                <w:lang w:eastAsia="zh-CN"/>
              </w:rPr>
            </w:pPr>
            <w:r>
              <w:rPr>
                <w:rFonts w:hint="eastAsia"/>
                <w:lang w:eastAsia="zh-CN"/>
              </w:rP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霸州市扬芬港镇第一小学2023年单位预算信息公开情况说明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按照《预算法》、《地方预决算公开操作规程》和《关于进一步推进预算公开工作的实施意见》规定，现将霸州市扬芬港镇第一小学2023年单位预算公开如下：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霸州市扬芬港镇第一小学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eastAsia="zh-CN"/>
        </w:rPr>
        <w:t>371.56</w:t>
      </w:r>
      <w:r>
        <w:rPr>
          <w:rFonts w:hint="eastAsia" w:ascii="方正仿宋_GBK"/>
        </w:rPr>
        <w:t>万元，其中：一般公共预算收入</w:t>
      </w:r>
      <w:r>
        <w:rPr>
          <w:rFonts w:hint="eastAsia" w:ascii="方正仿宋_GBK"/>
          <w:lang w:eastAsia="zh-CN"/>
        </w:rPr>
        <w:t>371.56</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扬芬港镇第一小学</w:t>
      </w:r>
      <w:r>
        <w:rPr>
          <w:rFonts w:hint="eastAsia" w:ascii="方正仿宋_GBK"/>
        </w:rPr>
        <w:t>2023年度单位预算中支出预算的总体情况。2023年支出预算</w:t>
      </w:r>
      <w:r>
        <w:rPr>
          <w:rFonts w:hint="eastAsia" w:ascii="方正仿宋_GBK"/>
          <w:lang w:eastAsia="zh-CN"/>
        </w:rPr>
        <w:t>371.56</w:t>
      </w:r>
      <w:r>
        <w:rPr>
          <w:rFonts w:hint="eastAsia" w:ascii="方正仿宋_GBK"/>
        </w:rPr>
        <w:t>万元，其中：基本支出</w:t>
      </w:r>
      <w:r>
        <w:rPr>
          <w:rFonts w:hint="eastAsia" w:ascii="方正仿宋_GBK"/>
          <w:lang w:eastAsia="zh-CN"/>
        </w:rPr>
        <w:t>320.54</w:t>
      </w:r>
      <w:r>
        <w:rPr>
          <w:rFonts w:hint="eastAsia" w:ascii="方正仿宋_GBK"/>
        </w:rPr>
        <w:t>万元，包括人员经费</w:t>
      </w:r>
      <w:r>
        <w:rPr>
          <w:rFonts w:hint="eastAsia" w:ascii="方正仿宋_GBK"/>
          <w:lang w:eastAsia="zh-CN"/>
        </w:rPr>
        <w:t>312.89</w:t>
      </w:r>
      <w:r>
        <w:rPr>
          <w:rFonts w:hint="eastAsia" w:ascii="方正仿宋_GBK"/>
        </w:rPr>
        <w:t>万元和日常公用经费</w:t>
      </w:r>
      <w:r>
        <w:rPr>
          <w:rFonts w:hint="eastAsia" w:ascii="方正仿宋_GBK"/>
          <w:lang w:eastAsia="zh-CN"/>
        </w:rPr>
        <w:t>7.65</w:t>
      </w:r>
      <w:r>
        <w:rPr>
          <w:rFonts w:hint="eastAsia" w:ascii="方正仿宋_GBK"/>
        </w:rPr>
        <w:t>万元；项目支出</w:t>
      </w:r>
      <w:r>
        <w:rPr>
          <w:rFonts w:hint="eastAsia" w:ascii="方正仿宋_GBK"/>
          <w:lang w:eastAsia="zh-CN"/>
        </w:rPr>
        <w:t>51.02</w:t>
      </w:r>
      <w:r>
        <w:rPr>
          <w:rFonts w:hint="eastAsia" w:ascii="方正仿宋_GBK"/>
        </w:rPr>
        <w:t>万元，主要为：关于提前下达</w:t>
      </w:r>
      <w:r>
        <w:rPr>
          <w:rFonts w:ascii="方正仿宋_GBK"/>
        </w:rPr>
        <w:t>2023</w:t>
      </w:r>
      <w:r>
        <w:rPr>
          <w:rFonts w:hint="eastAsia" w:ascii="方正仿宋_GBK"/>
        </w:rPr>
        <w:t>年城乡义务教育中央补助经费预算的通知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[2022]179</w:t>
      </w:r>
      <w:r>
        <w:rPr>
          <w:rFonts w:hint="eastAsia" w:ascii="方正仿宋_GBK"/>
        </w:rPr>
        <w:t>号</w:t>
      </w:r>
      <w:r>
        <w:rPr>
          <w:rFonts w:ascii="方正仿宋_GBK"/>
        </w:rPr>
        <w:t>)</w:t>
      </w:r>
      <w:r>
        <w:rPr>
          <w:rFonts w:hint="eastAsia"/>
          <w:lang w:eastAsia="zh-CN"/>
        </w:rPr>
        <w:t>19万元，</w:t>
      </w:r>
      <w:r>
        <w:rPr>
          <w:rFonts w:hint="eastAsia" w:ascii="方正仿宋_GBK"/>
        </w:rPr>
        <w:t>关于提前下达</w:t>
      </w:r>
      <w:r>
        <w:rPr>
          <w:rFonts w:ascii="方正仿宋_GBK"/>
        </w:rPr>
        <w:t>2023</w:t>
      </w:r>
      <w:r>
        <w:rPr>
          <w:rFonts w:hint="eastAsia" w:ascii="方正仿宋_GBK"/>
        </w:rPr>
        <w:t>年城乡义务教育省级补助资金预算的通知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[2022]162</w:t>
      </w:r>
      <w:r>
        <w:rPr>
          <w:rFonts w:hint="eastAsia" w:ascii="方正仿宋_GBK"/>
        </w:rPr>
        <w:t>号</w:t>
      </w:r>
      <w:r>
        <w:rPr>
          <w:rFonts w:ascii="方正仿宋_GBK"/>
        </w:rPr>
        <w:t>)</w:t>
      </w:r>
      <w:r>
        <w:rPr>
          <w:rFonts w:hint="eastAsia" w:ascii="方正仿宋_GBK"/>
          <w:lang w:eastAsia="zh-CN"/>
        </w:rPr>
        <w:t>7.71万元，</w:t>
      </w:r>
      <w:r>
        <w:rPr>
          <w:rFonts w:hint="eastAsia" w:ascii="方正仿宋_GBK"/>
        </w:rPr>
        <w:t>城乡义务教育补助生均</w:t>
      </w:r>
      <w:r>
        <w:rPr>
          <w:rFonts w:hint="eastAsia" w:ascii="方正仿宋_GBK"/>
          <w:lang w:eastAsia="zh-CN"/>
        </w:rPr>
        <w:t>公共</w:t>
      </w:r>
      <w:r>
        <w:rPr>
          <w:rFonts w:hint="eastAsia" w:ascii="方正仿宋_GBK"/>
        </w:rPr>
        <w:t>经费本级配套资金</w:t>
      </w:r>
      <w:r>
        <w:rPr>
          <w:rFonts w:hint="eastAsia" w:ascii="方正仿宋_GBK"/>
          <w:lang w:eastAsia="zh-CN"/>
        </w:rPr>
        <w:t>1.08万元，</w:t>
      </w:r>
      <w:r>
        <w:rPr>
          <w:rFonts w:hint="eastAsia" w:ascii="方正仿宋_GBK" w:hAnsi="仿宋" w:cs="方正仿宋_GBK"/>
          <w:color w:val="000000"/>
          <w:szCs w:val="28"/>
        </w:rPr>
        <w:t>幼儿保教经费</w:t>
      </w:r>
      <w:r>
        <w:rPr>
          <w:rFonts w:hint="eastAsia" w:ascii="方正仿宋_GBK" w:hAnsi="仿宋" w:cs="方正仿宋_GBK"/>
          <w:color w:val="000000"/>
          <w:szCs w:val="28"/>
          <w:lang w:eastAsia="zh-CN"/>
        </w:rPr>
        <w:t>19.6万元，返聘教师经费3.63万元</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eastAsia="zh-CN"/>
        </w:rPr>
        <w:t>371.56</w:t>
      </w:r>
      <w:r>
        <w:rPr>
          <w:rFonts w:hint="eastAsia" w:ascii="方正仿宋_GBK"/>
        </w:rPr>
        <w:t>万元，较2022年预算增加</w:t>
      </w:r>
      <w:r>
        <w:rPr>
          <w:rFonts w:hint="eastAsia" w:ascii="方正仿宋_GBK"/>
          <w:lang w:eastAsia="zh-CN"/>
        </w:rPr>
        <w:t>20.19</w:t>
      </w:r>
      <w:r>
        <w:rPr>
          <w:rFonts w:hint="eastAsia" w:ascii="方正仿宋_GBK"/>
        </w:rPr>
        <w:t>万元，其中：基本支出增加</w:t>
      </w:r>
      <w:r>
        <w:rPr>
          <w:rFonts w:hint="eastAsia" w:ascii="方正仿宋_GBK"/>
          <w:lang w:eastAsia="zh-CN"/>
        </w:rPr>
        <w:t>17.59</w:t>
      </w:r>
      <w:r>
        <w:rPr>
          <w:rFonts w:hint="eastAsia" w:ascii="方正仿宋_GBK"/>
        </w:rPr>
        <w:t>万元，主要为</w:t>
      </w:r>
      <w:r>
        <w:rPr>
          <w:rFonts w:hint="eastAsia" w:ascii="方正仿宋_GBK"/>
          <w:lang w:eastAsia="zh-CN"/>
        </w:rPr>
        <w:t>增加人员经费</w:t>
      </w:r>
      <w:r>
        <w:rPr>
          <w:rFonts w:hint="eastAsia" w:ascii="方正仿宋_GBK"/>
        </w:rPr>
        <w:t>支出；项目支出增加</w:t>
      </w:r>
      <w:r>
        <w:rPr>
          <w:rFonts w:hint="eastAsia" w:ascii="方正仿宋_GBK"/>
          <w:lang w:eastAsia="zh-CN"/>
        </w:rPr>
        <w:t>2.6</w:t>
      </w:r>
      <w:r>
        <w:rPr>
          <w:rFonts w:hint="eastAsia" w:ascii="方正仿宋_GBK"/>
        </w:rPr>
        <w:t>万元，主要为</w:t>
      </w:r>
      <w:r>
        <w:rPr>
          <w:rFonts w:hint="eastAsia" w:ascii="方正仿宋_GBK" w:hAnsi="仿宋" w:cs="方正仿宋_GBK"/>
          <w:color w:val="000000"/>
          <w:szCs w:val="28"/>
          <w:lang w:eastAsia="zh-CN"/>
        </w:rPr>
        <w:t>返聘教师经费</w:t>
      </w:r>
      <w:r>
        <w:rPr>
          <w:rFonts w:hint="eastAsia" w:ascii="方正仿宋_GBK"/>
        </w:rPr>
        <w:t>项目支出。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eastAsia="zh-CN"/>
        </w:rPr>
        <w:t>7.65</w:t>
      </w:r>
      <w:r>
        <w:rPr>
          <w:rFonts w:hint="eastAsia" w:ascii="方正仿宋_GBK"/>
        </w:rPr>
        <w:t>万元，主要用于</w:t>
      </w:r>
      <w:r>
        <w:rPr>
          <w:rFonts w:hint="eastAsia" w:ascii="方正仿宋_GBK"/>
          <w:lang w:eastAsia="zh-CN"/>
        </w:rPr>
        <w:t>办公费、工会经费、福利费</w:t>
      </w:r>
      <w:r>
        <w:rPr>
          <w:rFonts w:hint="eastAsia" w:ascii="方正仿宋_GBK"/>
        </w:rPr>
        <w:t>日常运行支出。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≥378人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3.63万元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≥378人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≥378人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≥120人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≤19.6万元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2023年，霸州市扬芬港镇第一小学安排政府采购预算2.50万元。具体内容见下表。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501617霸州市扬芬港镇第一小学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2.50</w:t>
            </w:r>
          </w:p>
        </w:tc>
        <w:tc>
          <w:tcPr>
            <w:tcW w:w="964" w:type="dxa"/>
            <w:vAlign w:val="center"/>
          </w:tcPr>
          <w:p>
            <w:pPr>
              <w:pStyle w:val="25"/>
            </w:pPr>
            <w:r>
              <w:t>2.50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霸州市扬芬港镇第一小学小计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2.50</w:t>
            </w:r>
          </w:p>
        </w:tc>
        <w:tc>
          <w:tcPr>
            <w:tcW w:w="964" w:type="dxa"/>
            <w:vAlign w:val="center"/>
          </w:tcPr>
          <w:p>
            <w:pPr>
              <w:pStyle w:val="25"/>
            </w:pPr>
            <w:r>
              <w:t>2.50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7.71</w:t>
            </w:r>
          </w:p>
        </w:tc>
        <w:tc>
          <w:tcPr>
            <w:tcW w:w="1134" w:type="dxa"/>
            <w:vAlign w:val="center"/>
          </w:tcPr>
          <w:p>
            <w:pPr>
              <w:pStyle w:val="22"/>
            </w:pPr>
            <w:r>
              <w:t>其他办公用品</w:t>
            </w:r>
          </w:p>
        </w:tc>
        <w:tc>
          <w:tcPr>
            <w:tcW w:w="1134" w:type="dxa"/>
            <w:vAlign w:val="center"/>
          </w:tcPr>
          <w:p>
            <w:pPr>
              <w:pStyle w:val="22"/>
            </w:pPr>
            <w:r>
              <w:t>A05049900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1.00</w:t>
            </w:r>
          </w:p>
        </w:tc>
        <w:tc>
          <w:tcPr>
            <w:tcW w:w="964" w:type="dxa"/>
            <w:vAlign w:val="center"/>
          </w:tcPr>
          <w:p>
            <w:pPr>
              <w:pStyle w:val="21"/>
            </w:pPr>
            <w:r>
              <w:t>1.00</w:t>
            </w:r>
          </w:p>
        </w:tc>
        <w:tc>
          <w:tcPr>
            <w:tcW w:w="964" w:type="dxa"/>
            <w:vAlign w:val="center"/>
          </w:tcPr>
          <w:p>
            <w:pPr>
              <w:pStyle w:val="21"/>
            </w:pPr>
            <w:r>
              <w:t>1.00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19.00</w:t>
            </w:r>
          </w:p>
        </w:tc>
        <w:tc>
          <w:tcPr>
            <w:tcW w:w="1134" w:type="dxa"/>
            <w:vAlign w:val="center"/>
          </w:tcPr>
          <w:p>
            <w:pPr>
              <w:pStyle w:val="22"/>
            </w:pPr>
            <w:r>
              <w:t>其他办公用品</w:t>
            </w:r>
          </w:p>
        </w:tc>
        <w:tc>
          <w:tcPr>
            <w:tcW w:w="1134" w:type="dxa"/>
            <w:vAlign w:val="center"/>
          </w:tcPr>
          <w:p>
            <w:pPr>
              <w:pStyle w:val="22"/>
            </w:pPr>
            <w:r>
              <w:t>A05049900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1.50</w:t>
            </w:r>
          </w:p>
        </w:tc>
        <w:tc>
          <w:tcPr>
            <w:tcW w:w="964" w:type="dxa"/>
            <w:vAlign w:val="center"/>
          </w:tcPr>
          <w:p>
            <w:pPr>
              <w:pStyle w:val="21"/>
            </w:pPr>
            <w:r>
              <w:t>1.50</w:t>
            </w:r>
          </w:p>
        </w:tc>
        <w:tc>
          <w:tcPr>
            <w:tcW w:w="964" w:type="dxa"/>
            <w:vAlign w:val="center"/>
          </w:tcPr>
          <w:p>
            <w:pPr>
              <w:pStyle w:val="21"/>
            </w:pPr>
            <w:r>
              <w:t>1.50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1.50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霸州市扬芬港镇第一小学上年末固定资产金额为</w:t>
      </w:r>
      <w:r>
        <w:rPr>
          <w:rFonts w:hint="eastAsia" w:eastAsia="方正仿宋_GBK"/>
          <w:color w:val="000000"/>
          <w:sz w:val="28"/>
          <w:lang w:eastAsia="zh-CN"/>
        </w:rPr>
        <w:t>550.25</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501617霸州市扬芬港镇第一小学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spacing w:line="500" w:lineRule="exact"/>
              <w:jc w:val="center"/>
              <w:rPr>
                <w:rFonts w:ascii="方正书宋_GBK" w:hAnsi="宋体" w:eastAsia="方正书宋_GBK" w:cs="宋体"/>
                <w:b/>
                <w:bCs/>
                <w:sz w:val="22"/>
              </w:rPr>
            </w:pPr>
            <w:r>
              <w:rPr>
                <w:rFonts w:hint="eastAsia" w:ascii="方正书宋_GBK" w:hAnsi="宋体" w:eastAsia="方正书宋_GBK" w:cs="宋体"/>
                <w:b/>
                <w:bCs/>
                <w:sz w:val="22"/>
              </w:rP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资产总额</w:t>
            </w:r>
          </w:p>
        </w:tc>
        <w:tc>
          <w:tcPr>
            <w:tcW w:w="2835"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550.25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1、房屋（平方米）</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2018.38</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357.58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 xml:space="preserve">   其中：办公用房（平方米）</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394</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2、车辆（台、辆）</w:t>
            </w: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3、单价在20万元以上的设备</w:t>
            </w: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4、其他固定资产</w:t>
            </w:r>
          </w:p>
        </w:tc>
        <w:tc>
          <w:tcPr>
            <w:tcW w:w="2835" w:type="dxa"/>
            <w:vAlign w:val="center"/>
          </w:tcPr>
          <w:p>
            <w:pPr>
              <w:spacing w:line="500" w:lineRule="exact"/>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 xml:space="preserve">   16919</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192.67</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21</w:t>
        </w:r>
        <w:r>
          <w:rPr>
            <w:lang w:val="zh-CN" w:eastAsia="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20</w:t>
        </w:r>
        <w:r>
          <w:rPr>
            <w:lang w:val="zh-CN" w:eastAsia="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8ca6179e-4c7c-4279-8124-1a33f28a6e56"/>
  </w:docVars>
  <w:rsids>
    <w:rsidRoot w:val="004A1168"/>
    <w:rsid w:val="00012A57"/>
    <w:rsid w:val="00037F68"/>
    <w:rsid w:val="000B7353"/>
    <w:rsid w:val="000F1A4A"/>
    <w:rsid w:val="00113FF1"/>
    <w:rsid w:val="00136014"/>
    <w:rsid w:val="001F67F8"/>
    <w:rsid w:val="00242B08"/>
    <w:rsid w:val="002F010E"/>
    <w:rsid w:val="003A5231"/>
    <w:rsid w:val="003D654A"/>
    <w:rsid w:val="003F66E4"/>
    <w:rsid w:val="00421D68"/>
    <w:rsid w:val="004245DF"/>
    <w:rsid w:val="00464BFB"/>
    <w:rsid w:val="004A1168"/>
    <w:rsid w:val="004F123B"/>
    <w:rsid w:val="005077E2"/>
    <w:rsid w:val="00555C5E"/>
    <w:rsid w:val="005B7AFC"/>
    <w:rsid w:val="00637ABC"/>
    <w:rsid w:val="006D0D48"/>
    <w:rsid w:val="006D3999"/>
    <w:rsid w:val="006D6C4D"/>
    <w:rsid w:val="006F70C6"/>
    <w:rsid w:val="007616D6"/>
    <w:rsid w:val="00794C0C"/>
    <w:rsid w:val="007E51B5"/>
    <w:rsid w:val="007F485C"/>
    <w:rsid w:val="0087372D"/>
    <w:rsid w:val="009531D4"/>
    <w:rsid w:val="00972810"/>
    <w:rsid w:val="00991EB1"/>
    <w:rsid w:val="009A7B8F"/>
    <w:rsid w:val="009B55A2"/>
    <w:rsid w:val="00A15128"/>
    <w:rsid w:val="00A161F0"/>
    <w:rsid w:val="00A22A68"/>
    <w:rsid w:val="00A30419"/>
    <w:rsid w:val="00A80758"/>
    <w:rsid w:val="00A9064A"/>
    <w:rsid w:val="00A915A7"/>
    <w:rsid w:val="00AA1FB3"/>
    <w:rsid w:val="00AD578B"/>
    <w:rsid w:val="00B57570"/>
    <w:rsid w:val="00B6757F"/>
    <w:rsid w:val="00BB35A7"/>
    <w:rsid w:val="00BD1077"/>
    <w:rsid w:val="00C57197"/>
    <w:rsid w:val="00C672B5"/>
    <w:rsid w:val="00CC7E62"/>
    <w:rsid w:val="00D513F4"/>
    <w:rsid w:val="00D64AD2"/>
    <w:rsid w:val="00D80FEE"/>
    <w:rsid w:val="00D81CAB"/>
    <w:rsid w:val="00D93167"/>
    <w:rsid w:val="00D9444E"/>
    <w:rsid w:val="00DD4D35"/>
    <w:rsid w:val="00E20116"/>
    <w:rsid w:val="00E3061C"/>
    <w:rsid w:val="00E84B6C"/>
    <w:rsid w:val="00EF51BF"/>
    <w:rsid w:val="00EF6F58"/>
    <w:rsid w:val="00F707BE"/>
    <w:rsid w:val="00FC209C"/>
    <w:rsid w:val="1A6471EC"/>
    <w:rsid w:val="1D7D3770"/>
    <w:rsid w:val="29C121C9"/>
    <w:rsid w:val="320D57E5"/>
    <w:rsid w:val="37EF1E11"/>
    <w:rsid w:val="5020039C"/>
    <w:rsid w:val="7C821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uiPriority w:val="99"/>
    <w:rPr>
      <w:sz w:val="18"/>
      <w:szCs w:val="18"/>
    </w:rPr>
  </w:style>
  <w:style w:type="character" w:customStyle="1" w:styleId="14">
    <w:name w:val="页脚 Char"/>
    <w:basedOn w:val="12"/>
    <w:link w:val="5"/>
    <w:uiPriority w:val="99"/>
    <w:rPr>
      <w:sz w:val="18"/>
      <w:szCs w:val="18"/>
    </w:rPr>
  </w:style>
  <w:style w:type="character" w:customStyle="1" w:styleId="15">
    <w:name w:val="标题 1 Char"/>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25</Pages>
  <Words>6232</Words>
  <Characters>7331</Characters>
  <Lines>70</Lines>
  <Paragraphs>19</Paragraphs>
  <TotalTime>66</TotalTime>
  <ScaleCrop>false</ScaleCrop>
  <LinksUpToDate>false</LinksUpToDate>
  <CharactersWithSpaces>7501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2023-02-28T07:50:43Z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25233B984C574DF2BACEA2C8264A9495</vt:lpwstr>
  </property>
</Properties>
</file>